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FF74A" w14:textId="317BE2E0" w:rsidR="00E75B1B" w:rsidRDefault="00E7584F" w:rsidP="00E75B1B">
      <w:pPr>
        <w:jc w:val="center"/>
      </w:pPr>
      <w:r>
        <w:t>Advance</w:t>
      </w:r>
      <w:r w:rsidR="00E75B1B">
        <w:t xml:space="preserve"> Beneficiary Notice</w:t>
      </w:r>
    </w:p>
    <w:p w14:paraId="05DE8570" w14:textId="77777777" w:rsidR="00E75B1B" w:rsidRDefault="00E75B1B" w:rsidP="00A81C0D">
      <w:pPr>
        <w:tabs>
          <w:tab w:val="left" w:pos="5040"/>
          <w:tab w:val="left" w:pos="5760"/>
          <w:tab w:val="left" w:pos="6030"/>
        </w:tabs>
      </w:pPr>
    </w:p>
    <w:p w14:paraId="44B1CBF7" w14:textId="77777777" w:rsidR="00A81C0D" w:rsidRDefault="00A81C0D" w:rsidP="00A81C0D">
      <w:pPr>
        <w:tabs>
          <w:tab w:val="left" w:pos="5040"/>
          <w:tab w:val="left" w:pos="5760"/>
          <w:tab w:val="left" w:pos="6030"/>
        </w:tabs>
      </w:pPr>
      <w:r>
        <w:t xml:space="preserve">Practice Name: </w:t>
      </w:r>
    </w:p>
    <w:p w14:paraId="73EA97FF" w14:textId="77777777" w:rsidR="00221DE0" w:rsidRDefault="00A81C0D" w:rsidP="00A81C0D">
      <w:pPr>
        <w:tabs>
          <w:tab w:val="left" w:pos="5040"/>
          <w:tab w:val="left" w:pos="5760"/>
          <w:tab w:val="left" w:pos="6030"/>
        </w:tabs>
      </w:pPr>
      <w:r>
        <w:t xml:space="preserve">Address: </w:t>
      </w:r>
      <w:r w:rsidR="008A1BC8">
        <w:tab/>
      </w:r>
      <w:r w:rsidR="008A1BC8">
        <w:tab/>
      </w:r>
      <w:r w:rsidR="008A1BC8">
        <w:tab/>
      </w:r>
      <w:r>
        <w:t xml:space="preserve">Phone:  </w:t>
      </w:r>
      <w:r w:rsidR="008A1BC8">
        <w:t>XXX-XXX-XXXX</w:t>
      </w:r>
    </w:p>
    <w:p w14:paraId="09D6069A" w14:textId="77777777" w:rsidR="00A81C0D" w:rsidRDefault="00A81C0D" w:rsidP="00A81C0D">
      <w:pPr>
        <w:tabs>
          <w:tab w:val="left" w:pos="5040"/>
          <w:tab w:val="left" w:pos="5760"/>
          <w:tab w:val="left" w:pos="6030"/>
        </w:tabs>
      </w:pPr>
    </w:p>
    <w:p w14:paraId="72C80A40" w14:textId="0C1680B5" w:rsidR="00A81C0D" w:rsidRDefault="002012EF" w:rsidP="00A81C0D">
      <w:pPr>
        <w:tabs>
          <w:tab w:val="left" w:pos="5040"/>
          <w:tab w:val="left" w:pos="5760"/>
          <w:tab w:val="left" w:pos="6030"/>
        </w:tabs>
      </w:pPr>
      <w:r>
        <w:t>Your child is due for the following tests/procedures</w:t>
      </w:r>
      <w:r w:rsidR="0069035A">
        <w:t xml:space="preserve"> (see below). Your insurance may or not pay f</w:t>
      </w:r>
      <w:r w:rsidR="00F828F9">
        <w:t xml:space="preserve">or these services. Insurance plans do not pay for everything, even some </w:t>
      </w:r>
      <w:r w:rsidR="006453BC">
        <w:t>services</w:t>
      </w:r>
      <w:r w:rsidR="00F828F9">
        <w:t xml:space="preserve"> that you or your health care provider have good reason to believe you need.</w:t>
      </w:r>
    </w:p>
    <w:p w14:paraId="7F3E1DF3" w14:textId="77777777" w:rsidR="006453BC" w:rsidRDefault="006453BC" w:rsidP="00A81C0D">
      <w:pPr>
        <w:tabs>
          <w:tab w:val="left" w:pos="5040"/>
          <w:tab w:val="left" w:pos="5760"/>
          <w:tab w:val="left" w:pos="6030"/>
        </w:tabs>
      </w:pPr>
    </w:p>
    <w:tbl>
      <w:tblPr>
        <w:tblStyle w:val="TableGrid"/>
        <w:tblW w:w="8526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3788"/>
        <w:gridCol w:w="1901"/>
      </w:tblGrid>
      <w:tr w:rsidR="006453BC" w14:paraId="41708BDF" w14:textId="77777777" w:rsidTr="00E559E0">
        <w:trPr>
          <w:trHeight w:val="305"/>
        </w:trPr>
        <w:tc>
          <w:tcPr>
            <w:tcW w:w="2837" w:type="dxa"/>
            <w:shd w:val="clear" w:color="auto" w:fill="C6D9F1" w:themeFill="text2" w:themeFillTint="33"/>
          </w:tcPr>
          <w:p w14:paraId="0D0FF847" w14:textId="0EC5AD29" w:rsidR="006453BC" w:rsidRDefault="006453BC" w:rsidP="00173570">
            <w:pPr>
              <w:tabs>
                <w:tab w:val="left" w:pos="5040"/>
                <w:tab w:val="left" w:pos="5760"/>
                <w:tab w:val="left" w:pos="6030"/>
              </w:tabs>
              <w:jc w:val="center"/>
            </w:pPr>
            <w:r>
              <w:t>Test / Procedure</w:t>
            </w:r>
          </w:p>
        </w:tc>
        <w:tc>
          <w:tcPr>
            <w:tcW w:w="3788" w:type="dxa"/>
            <w:shd w:val="clear" w:color="auto" w:fill="C6D9F1" w:themeFill="text2" w:themeFillTint="33"/>
          </w:tcPr>
          <w:p w14:paraId="38B47F27" w14:textId="7538B021" w:rsidR="006453BC" w:rsidRDefault="00E559E0" w:rsidP="00173570">
            <w:pPr>
              <w:tabs>
                <w:tab w:val="left" w:pos="5040"/>
                <w:tab w:val="left" w:pos="5760"/>
                <w:tab w:val="left" w:pos="6030"/>
              </w:tabs>
              <w:jc w:val="center"/>
            </w:pPr>
            <w:r>
              <w:t>Insurance</w:t>
            </w:r>
          </w:p>
        </w:tc>
        <w:tc>
          <w:tcPr>
            <w:tcW w:w="1901" w:type="dxa"/>
            <w:shd w:val="clear" w:color="auto" w:fill="C6D9F1" w:themeFill="text2" w:themeFillTint="33"/>
          </w:tcPr>
          <w:p w14:paraId="7F7EE051" w14:textId="5090B378" w:rsidR="006453BC" w:rsidRDefault="006453BC" w:rsidP="00173570">
            <w:pPr>
              <w:tabs>
                <w:tab w:val="left" w:pos="5040"/>
                <w:tab w:val="left" w:pos="5760"/>
                <w:tab w:val="left" w:pos="6030"/>
              </w:tabs>
              <w:jc w:val="center"/>
            </w:pPr>
            <w:r>
              <w:t>Estimated Cost</w:t>
            </w:r>
          </w:p>
        </w:tc>
      </w:tr>
      <w:tr w:rsidR="006453BC" w14:paraId="0B2E66EF" w14:textId="77777777" w:rsidTr="007515F9">
        <w:trPr>
          <w:trHeight w:val="809"/>
        </w:trPr>
        <w:tc>
          <w:tcPr>
            <w:tcW w:w="2837" w:type="dxa"/>
          </w:tcPr>
          <w:p w14:paraId="15B2BB03" w14:textId="77777777" w:rsidR="006453BC" w:rsidRDefault="00173570" w:rsidP="00A81C0D">
            <w:pPr>
              <w:tabs>
                <w:tab w:val="left" w:pos="5040"/>
                <w:tab w:val="left" w:pos="5760"/>
                <w:tab w:val="left" w:pos="6030"/>
              </w:tabs>
            </w:pPr>
            <w:r>
              <w:t>Instrument Based Photoscreening</w:t>
            </w:r>
          </w:p>
        </w:tc>
        <w:tc>
          <w:tcPr>
            <w:tcW w:w="3788" w:type="dxa"/>
          </w:tcPr>
          <w:p w14:paraId="04BD2322" w14:textId="5984809B" w:rsidR="009E700E" w:rsidRDefault="00E559E0" w:rsidP="00E559E0">
            <w:pPr>
              <w:tabs>
                <w:tab w:val="left" w:pos="5040"/>
                <w:tab w:val="left" w:pos="5760"/>
                <w:tab w:val="left" w:pos="6030"/>
              </w:tabs>
              <w:ind w:right="-150"/>
            </w:pPr>
            <w:r>
              <w:t>This t</w:t>
            </w:r>
            <w:r w:rsidR="009E700E">
              <w:t>e</w:t>
            </w:r>
            <w:r>
              <w:t xml:space="preserve">st may not be a covered </w:t>
            </w:r>
            <w:r w:rsidR="009E700E">
              <w:t>under your plan</w:t>
            </w:r>
          </w:p>
        </w:tc>
        <w:tc>
          <w:tcPr>
            <w:tcW w:w="1901" w:type="dxa"/>
          </w:tcPr>
          <w:p w14:paraId="66F975F0" w14:textId="75613EBF" w:rsidR="006453BC" w:rsidRDefault="00921F30" w:rsidP="00E559E0">
            <w:pPr>
              <w:tabs>
                <w:tab w:val="left" w:pos="5040"/>
                <w:tab w:val="left" w:pos="5760"/>
                <w:tab w:val="left" w:pos="6030"/>
              </w:tabs>
              <w:jc w:val="center"/>
            </w:pPr>
            <w:r>
              <w:t>$</w:t>
            </w:r>
            <w:r w:rsidR="009E700E">
              <w:t>XX.XX</w:t>
            </w:r>
          </w:p>
        </w:tc>
      </w:tr>
    </w:tbl>
    <w:p w14:paraId="0E2FA423" w14:textId="77777777" w:rsidR="006453BC" w:rsidRDefault="006453BC" w:rsidP="00A81C0D">
      <w:pPr>
        <w:tabs>
          <w:tab w:val="left" w:pos="5040"/>
          <w:tab w:val="left" w:pos="5760"/>
          <w:tab w:val="left" w:pos="6030"/>
        </w:tabs>
      </w:pPr>
    </w:p>
    <w:p w14:paraId="09D0CF5E" w14:textId="62808607" w:rsidR="007A4A2F" w:rsidRDefault="00A928ED">
      <w:r>
        <w:t>What you need to do</w:t>
      </w:r>
      <w:r w:rsidR="007A4A2F">
        <w:t>:</w:t>
      </w:r>
    </w:p>
    <w:p w14:paraId="2AAFF462" w14:textId="54D3E425" w:rsidR="007A4A2F" w:rsidRDefault="007A4A2F" w:rsidP="007F1163">
      <w:pPr>
        <w:pStyle w:val="ListParagraph"/>
        <w:numPr>
          <w:ilvl w:val="0"/>
          <w:numId w:val="3"/>
        </w:numPr>
      </w:pPr>
      <w:r>
        <w:t>Read this notice so yo</w:t>
      </w:r>
      <w:r w:rsidR="009E700E">
        <w:t xml:space="preserve">u </w:t>
      </w:r>
      <w:r w:rsidR="00A928ED">
        <w:t>are able to</w:t>
      </w:r>
      <w:r w:rsidR="009E700E">
        <w:t xml:space="preserve"> a decision about </w:t>
      </w:r>
      <w:r w:rsidR="00A928ED">
        <w:t>your child’s care</w:t>
      </w:r>
    </w:p>
    <w:p w14:paraId="3B3F2606" w14:textId="5264E618" w:rsidR="007A4A2F" w:rsidRDefault="007A4A2F" w:rsidP="007F1163">
      <w:pPr>
        <w:pStyle w:val="ListParagraph"/>
        <w:numPr>
          <w:ilvl w:val="0"/>
          <w:numId w:val="3"/>
        </w:numPr>
      </w:pPr>
      <w:r>
        <w:t xml:space="preserve">Ask us any questions </w:t>
      </w:r>
      <w:r w:rsidR="00A928ED">
        <w:t>that you may have after reading</w:t>
      </w:r>
    </w:p>
    <w:p w14:paraId="00A28688" w14:textId="5A12DEB8" w:rsidR="007A4A2F" w:rsidRDefault="00A1112F" w:rsidP="007F1163">
      <w:pPr>
        <w:pStyle w:val="ListParagraph"/>
        <w:numPr>
          <w:ilvl w:val="0"/>
          <w:numId w:val="3"/>
        </w:numPr>
      </w:pPr>
      <w:r>
        <w:t>Select</w:t>
      </w:r>
      <w:r w:rsidR="007A4A2F">
        <w:t xml:space="preserve"> an option below </w:t>
      </w:r>
      <w:r>
        <w:t xml:space="preserve">to choose </w:t>
      </w:r>
      <w:bookmarkStart w:id="0" w:name="_GoBack"/>
      <w:bookmarkEnd w:id="0"/>
      <w:r w:rsidR="007A4A2F">
        <w:t>whether to r</w:t>
      </w:r>
      <w:r w:rsidR="00A928ED">
        <w:t>eceive the service listed above</w:t>
      </w:r>
    </w:p>
    <w:p w14:paraId="2704B0FE" w14:textId="77777777" w:rsidR="00DF3F3F" w:rsidRDefault="00DF3F3F" w:rsidP="00DF3F3F">
      <w:pPr>
        <w:pStyle w:val="ListParagraph"/>
      </w:pPr>
    </w:p>
    <w:p w14:paraId="760FB46B" w14:textId="77777777" w:rsidR="007A4A2F" w:rsidRDefault="007A4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A4A2F" w14:paraId="589DA109" w14:textId="77777777" w:rsidTr="00ED0B98">
        <w:tc>
          <w:tcPr>
            <w:tcW w:w="8856" w:type="dxa"/>
            <w:shd w:val="clear" w:color="auto" w:fill="C6D9F1" w:themeFill="text2" w:themeFillTint="33"/>
          </w:tcPr>
          <w:p w14:paraId="538962BC" w14:textId="77777777" w:rsidR="007A4A2F" w:rsidRDefault="007A4A2F" w:rsidP="00ED0B98">
            <w:pPr>
              <w:jc w:val="center"/>
            </w:pPr>
            <w:r>
              <w:t>Options:     Check only one box.  We cannot choose a box for you.</w:t>
            </w:r>
          </w:p>
        </w:tc>
      </w:tr>
      <w:tr w:rsidR="007A4A2F" w14:paraId="11DC38B4" w14:textId="77777777" w:rsidTr="003D3982">
        <w:trPr>
          <w:trHeight w:val="2204"/>
        </w:trPr>
        <w:tc>
          <w:tcPr>
            <w:tcW w:w="8856" w:type="dxa"/>
          </w:tcPr>
          <w:p w14:paraId="3237AED6" w14:textId="169E2271" w:rsidR="007A4A2F" w:rsidRDefault="007A4A2F" w:rsidP="00ED0B98">
            <w:pPr>
              <w:pStyle w:val="ListParagraph"/>
              <w:numPr>
                <w:ilvl w:val="0"/>
                <w:numId w:val="1"/>
              </w:numPr>
            </w:pPr>
            <w:r>
              <w:t xml:space="preserve">OPTION 1 – I want the service listed above. You may ask </w:t>
            </w:r>
            <w:r w:rsidR="009E700E">
              <w:t>for payment</w:t>
            </w:r>
            <w:r>
              <w:t xml:space="preserve"> now, </w:t>
            </w:r>
            <w:r w:rsidR="009E700E">
              <w:t>and agree to bill my insurance</w:t>
            </w:r>
            <w:r>
              <w:t>. I understand that if my insurance doesn’t pay, I am responsible for payment. If my insurance does pay, you will refund any payments I made to you, less</w:t>
            </w:r>
            <w:r w:rsidR="009E700E">
              <w:t xml:space="preserve"> applicable</w:t>
            </w:r>
            <w:r>
              <w:t xml:space="preserve"> co-pays or deduc</w:t>
            </w:r>
            <w:r w:rsidR="00ED0B98">
              <w:t>tibles.</w:t>
            </w:r>
          </w:p>
          <w:p w14:paraId="1D3B160B" w14:textId="477967E3" w:rsidR="00ED0B98" w:rsidRDefault="00ED0B98" w:rsidP="00ED0B98">
            <w:pPr>
              <w:pStyle w:val="ListParagraph"/>
              <w:numPr>
                <w:ilvl w:val="0"/>
                <w:numId w:val="1"/>
              </w:numPr>
            </w:pPr>
            <w:r>
              <w:t xml:space="preserve">OPTION 2 – I </w:t>
            </w:r>
            <w:r w:rsidR="003D3982">
              <w:t xml:space="preserve">want the services listed above.  </w:t>
            </w:r>
            <w:r>
              <w:t xml:space="preserve">You may ask </w:t>
            </w:r>
            <w:r w:rsidR="009E700E">
              <w:t>for payment</w:t>
            </w:r>
            <w:r>
              <w:t xml:space="preserve"> now, </w:t>
            </w:r>
            <w:r w:rsidR="009E700E">
              <w:t xml:space="preserve">and agree not to bill my insurance </w:t>
            </w:r>
            <w:r>
              <w:t xml:space="preserve">as I </w:t>
            </w:r>
            <w:r w:rsidR="009E700E">
              <w:t>will take responsibility</w:t>
            </w:r>
            <w:r>
              <w:t xml:space="preserve"> for payment.</w:t>
            </w:r>
          </w:p>
          <w:p w14:paraId="7EC976B7" w14:textId="1C096AC7" w:rsidR="00ED0B98" w:rsidRDefault="00ED0B98" w:rsidP="00ED0B98">
            <w:pPr>
              <w:pStyle w:val="ListParagraph"/>
              <w:numPr>
                <w:ilvl w:val="0"/>
                <w:numId w:val="1"/>
              </w:numPr>
            </w:pPr>
            <w:r>
              <w:t>OPTION 3 – I DO NOT want the services listed above.</w:t>
            </w:r>
            <w:r w:rsidR="00E5332E">
              <w:t xml:space="preserve">  </w:t>
            </w:r>
          </w:p>
        </w:tc>
      </w:tr>
    </w:tbl>
    <w:p w14:paraId="701354FB" w14:textId="77777777" w:rsidR="00241936" w:rsidRDefault="00241936"/>
    <w:p w14:paraId="30B016BF" w14:textId="77777777" w:rsidR="00241936" w:rsidRDefault="00241936"/>
    <w:p w14:paraId="7A06C7E7" w14:textId="77777777" w:rsidR="00DF3F3F" w:rsidRDefault="00DF3F3F"/>
    <w:p w14:paraId="62CBA23E" w14:textId="299FBC9B" w:rsidR="00ED0B98" w:rsidRDefault="00ED0B98">
      <w:r>
        <w:t>Signing below means that you have received and understand this notice. You may also receive a copy.</w:t>
      </w:r>
    </w:p>
    <w:p w14:paraId="391C1837" w14:textId="77777777" w:rsidR="00ED0B98" w:rsidRDefault="00ED0B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438"/>
      </w:tblGrid>
      <w:tr w:rsidR="00ED0B98" w14:paraId="46F0F15F" w14:textId="77777777" w:rsidTr="00ED0B98">
        <w:trPr>
          <w:trHeight w:val="620"/>
        </w:trPr>
        <w:tc>
          <w:tcPr>
            <w:tcW w:w="5418" w:type="dxa"/>
          </w:tcPr>
          <w:p w14:paraId="05D9BAD8" w14:textId="77777777" w:rsidR="00ED0B98" w:rsidRPr="00ED0B98" w:rsidRDefault="00ED0B98">
            <w:pPr>
              <w:rPr>
                <w:sz w:val="18"/>
                <w:szCs w:val="18"/>
              </w:rPr>
            </w:pPr>
            <w:r w:rsidRPr="00ED0B98">
              <w:rPr>
                <w:sz w:val="18"/>
                <w:szCs w:val="18"/>
              </w:rPr>
              <w:t>Signature:</w:t>
            </w:r>
          </w:p>
        </w:tc>
        <w:tc>
          <w:tcPr>
            <w:tcW w:w="3438" w:type="dxa"/>
          </w:tcPr>
          <w:p w14:paraId="0CE1A12D" w14:textId="77777777" w:rsidR="00ED0B98" w:rsidRPr="00ED0B98" w:rsidRDefault="00ED0B98">
            <w:pPr>
              <w:rPr>
                <w:sz w:val="18"/>
                <w:szCs w:val="18"/>
              </w:rPr>
            </w:pPr>
            <w:r w:rsidRPr="00ED0B98">
              <w:rPr>
                <w:sz w:val="18"/>
                <w:szCs w:val="18"/>
              </w:rPr>
              <w:t>Date:</w:t>
            </w:r>
          </w:p>
        </w:tc>
      </w:tr>
    </w:tbl>
    <w:p w14:paraId="2468A1EE" w14:textId="77777777" w:rsidR="00B47792" w:rsidRDefault="00B47792"/>
    <w:sectPr w:rsidR="00B47792" w:rsidSect="00E5332E">
      <w:pgSz w:w="12240" w:h="15840"/>
      <w:pgMar w:top="1440" w:right="158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6948"/>
    <w:multiLevelType w:val="hybridMultilevel"/>
    <w:tmpl w:val="30CA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72D7"/>
    <w:multiLevelType w:val="hybridMultilevel"/>
    <w:tmpl w:val="085E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467CF"/>
    <w:multiLevelType w:val="hybridMultilevel"/>
    <w:tmpl w:val="45F40466"/>
    <w:lvl w:ilvl="0" w:tplc="1668DA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92"/>
    <w:rsid w:val="000E21EF"/>
    <w:rsid w:val="00173570"/>
    <w:rsid w:val="002012EF"/>
    <w:rsid w:val="00221DE0"/>
    <w:rsid w:val="00241936"/>
    <w:rsid w:val="003D3982"/>
    <w:rsid w:val="00465A23"/>
    <w:rsid w:val="00523BAE"/>
    <w:rsid w:val="00644295"/>
    <w:rsid w:val="006453BC"/>
    <w:rsid w:val="0069035A"/>
    <w:rsid w:val="007515F9"/>
    <w:rsid w:val="007A4A2F"/>
    <w:rsid w:val="007F1163"/>
    <w:rsid w:val="008A1BC8"/>
    <w:rsid w:val="00921F30"/>
    <w:rsid w:val="009E700E"/>
    <w:rsid w:val="00A1112F"/>
    <w:rsid w:val="00A1450E"/>
    <w:rsid w:val="00A81C0D"/>
    <w:rsid w:val="00A928ED"/>
    <w:rsid w:val="00B47792"/>
    <w:rsid w:val="00BD2755"/>
    <w:rsid w:val="00DF3F3F"/>
    <w:rsid w:val="00E5332E"/>
    <w:rsid w:val="00E559E0"/>
    <w:rsid w:val="00E7584F"/>
    <w:rsid w:val="00E75B1B"/>
    <w:rsid w:val="00ED0B98"/>
    <w:rsid w:val="00F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2649E"/>
  <w14:defaultImageDpi w14:val="300"/>
  <w15:docId w15:val="{0150518D-958F-4AB6-A28D-AEBF1EDF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Gobiquity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Wendel</dc:creator>
  <cp:keywords/>
  <dc:description/>
  <cp:lastModifiedBy>Torey Brooks</cp:lastModifiedBy>
  <cp:revision>4</cp:revision>
  <cp:lastPrinted>2017-04-07T20:23:00Z</cp:lastPrinted>
  <dcterms:created xsi:type="dcterms:W3CDTF">2017-06-02T18:33:00Z</dcterms:created>
  <dcterms:modified xsi:type="dcterms:W3CDTF">2017-06-02T18:34:00Z</dcterms:modified>
</cp:coreProperties>
</file>